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7f7f7f"/>
          <w:sz w:val="24"/>
          <w:szCs w:val="24"/>
          <w:u w:val="none"/>
          <w:shd w:fill="auto" w:val="clear"/>
          <w:vertAlign w:val="baseline"/>
        </w:rPr>
      </w:pPr>
      <w:r w:rsidDel="00000000" w:rsidR="00000000" w:rsidRPr="00000000">
        <w:rPr>
          <w:rFonts w:ascii="Arial" w:cs="Arial" w:eastAsia="Arial" w:hAnsi="Arial"/>
          <w:b w:val="1"/>
          <w:i w:val="0"/>
          <w:smallCaps w:val="0"/>
          <w:strike w:val="0"/>
          <w:color w:val="7f7f7f"/>
          <w:sz w:val="28"/>
          <w:szCs w:val="28"/>
          <w:u w:val="none"/>
          <w:shd w:fill="auto" w:val="clear"/>
          <w:vertAlign w:val="baseline"/>
          <w:rtl w:val="0"/>
        </w:rPr>
        <w:t xml:space="preserve">Einwilligungserklärung </w:t>
      </w:r>
      <w:r w:rsidDel="00000000" w:rsidR="00000000" w:rsidRPr="00000000">
        <w:rPr>
          <w:rFonts w:ascii="Arial" w:cs="Arial" w:eastAsia="Arial" w:hAnsi="Arial"/>
          <w:b w:val="1"/>
          <w:i w:val="0"/>
          <w:smallCaps w:val="0"/>
          <w:strike w:val="0"/>
          <w:color w:val="7f7f7f"/>
          <w:sz w:val="24"/>
          <w:szCs w:val="24"/>
          <w:u w:val="none"/>
          <w:shd w:fill="auto" w:val="clear"/>
          <w:vertAlign w:val="baseline"/>
          <w:rtl w:val="0"/>
        </w:rPr>
        <w:t xml:space="preserve">gemäß DSGVO Art. 4 Abs.11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7f7f7f"/>
          <w:sz w:val="28"/>
          <w:szCs w:val="28"/>
          <w:u w:val="none"/>
          <w:shd w:fill="auto" w:val="clear"/>
          <w:vertAlign w:val="baseline"/>
        </w:rPr>
      </w:pPr>
      <w:r w:rsidDel="00000000" w:rsidR="00000000" w:rsidRPr="00000000">
        <w:rPr>
          <w:rFonts w:ascii="Arial" w:cs="Arial" w:eastAsia="Arial" w:hAnsi="Arial"/>
          <w:b w:val="1"/>
          <w:i w:val="0"/>
          <w:smallCaps w:val="0"/>
          <w:strike w:val="0"/>
          <w:color w:val="7f7f7f"/>
          <w:sz w:val="28"/>
          <w:szCs w:val="28"/>
          <w:u w:val="none"/>
          <w:shd w:fill="auto" w:val="clear"/>
          <w:vertAlign w:val="baseline"/>
          <w:rtl w:val="0"/>
        </w:rPr>
        <w:t xml:space="preserve">Einwilligung in die Veröffentlichung von Personenbildnissen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Ich willige ein, dass Fotos und Videos von meiner Person bei Veranstaltungen des Kneipp-Verein Holzminden e.V. angefertigt und in folgenden Medien veröffentlicht werden dürfen:</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Homepage des Kneipp-Vereins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Facebook-Seite des Kneipp-Vereins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Regionale Pressemedien wie z.B. TAH, Westfalenblatt, OWZ</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Holzminden-News online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   Eingewilligtes ankreuzen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   |   Nicht Eingewilligtes durchstreichen</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Ich bin darauf hingewiesen worden, dass die Fotos und Videos mit meiner Person bei der Veröffentlichung im Internet oder in sozialen Netzwerken weltweit abrufbar sind. Eine Weiterverwendung und/oder Veränderung durch Dritte kann hierbei nicht ausgeschlossen werden. Soweit die Einwilligung nicht widerrufen wird, gilt sie zeitlich unbeschränkt. Die Einwilligung kann jederzeit mit Wirkung für die Zukunft widerrufen werden. Der Widerruf der Einwilligung muss in Textform (Brief oder per E-Mail) gegenüber dem Kneipp-Verein erfolgen.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Eine vollständige Löschung der veröffentlichten Fotos und Videoaufzeichnungen im Internet kann durch den Kneipp-Verein Holzminden e.V. nicht sichergestellt werden, da z.B. andere Internetseiten die Fotos und Videos kopiert oder verändert haben könnten. Der Kneipp-Verein Holzminden e.V. kann nicht haftbar gemacht werden für Art und Form der Nutzung durch Dritte wie z.B. für das Herunterladen von Fotos und Videos und derer anschließenden Nutzung und Veränderung.</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Ich wurde ferner darauf hingewiesen, dass trotz meines Widerrufs Fotos und Videos von meiner Person im Rahmen der Teilnahme an öffentlichen Veranstaltungen des Kneipp-Vereins gefertigt und im Rahmen der Öffentlichkeitsarbeit veröffentlicht werden dürfen.</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_______________________________________       _______________________________________</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Ort, Datum</w:t>
        <w:tab/>
        <w:tab/>
        <w:tab/>
        <w:tab/>
        <w:tab/>
        <w:t xml:space="preserve">         Unterschrift</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Bei Minderjährigen bzw. Geschäftsunfähigen:</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Bei Minderjährigen, die das 14. Lebensjahr vollendet haben, ist neben der Einwilligung des Minderjährigen auch die Einwilligung des/der gesetzlichen Vertreter erforderlich.</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Ich habe/Wir haben die Einwilligungserklärung zur Veröffentlichung der Personenbilder und Videoaufzeichnungen zur Kenntnis genommen und bin/sind mit der Veröffentlichung einverstanden.</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Vor- und Nachname/n des/der gesetzlichen Vertreter/s: _____________________________________________</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Datum, Unterschrift/en des/der gesetzlichen Vertreter/s: _____________________________________________</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Der Widerruf ist zu richten an:</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Kneipp-Verein Holzminden e.V., </w:t>
      </w:r>
      <w:r w:rsidDel="00000000" w:rsidR="00000000" w:rsidRPr="00000000">
        <w:rPr>
          <w:rFonts w:ascii="Arial" w:cs="Arial" w:eastAsia="Arial" w:hAnsi="Arial"/>
          <w:sz w:val="20"/>
          <w:szCs w:val="20"/>
          <w:rtl w:val="0"/>
        </w:rPr>
        <w:t xml:space="preserve">Karlstr. 13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37603 Holzminden oder</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news@kneippverein-holzminden.de</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single"/>
          <w:shd w:fill="auto" w:val="clear"/>
          <w:vertAlign w:val="baseline"/>
        </w:rPr>
      </w:pPr>
      <w:r w:rsidDel="00000000" w:rsidR="00000000" w:rsidRPr="00000000">
        <w:rPr>
          <w:rFonts w:ascii="Arial" w:cs="Arial" w:eastAsia="Arial" w:hAnsi="Arial"/>
          <w:b w:val="0"/>
          <w:i w:val="0"/>
          <w:smallCaps w:val="0"/>
          <w:strike w:val="0"/>
          <w:color w:val="000000"/>
          <w:sz w:val="18"/>
          <w:szCs w:val="18"/>
          <w:u w:val="single"/>
          <w:shd w:fill="auto" w:val="clear"/>
          <w:vertAlign w:val="baseline"/>
          <w:rtl w:val="0"/>
        </w:rPr>
        <w:t xml:space="preserve">In Anlehnung an Quelle:</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Landessportbund Nordrhein-Westfalen e.V. / Datenschutz im Sportverein / VIBSS-Infopapier (Stand April 2018) </w:t>
      </w:r>
    </w:p>
    <w:sectPr>
      <w:headerReference r:id="rId7" w:type="default"/>
      <w:footerReference r:id="rId8" w:type="default"/>
      <w:pgSz w:h="16838" w:w="11906" w:orient="portrait"/>
      <w:pgMar w:bottom="1134"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DS-F6</w:t>
      <w:tab/>
      <w:t xml:space="preserve">Seite </w:t>
    </w: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 xml:space="preserve">V2018-07-12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210032" cy="922776"/>
          <wp:effectExtent b="0" l="0" r="0" t="0"/>
          <wp:docPr id="44985575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10032" cy="922776"/>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de-D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rd" w:default="1">
    <w:name w:val="Normal"/>
    <w:qFormat w:val="1"/>
    <w:rsid w:val="00151FB8"/>
    <w:pPr>
      <w:spacing w:after="160" w:line="259" w:lineRule="auto"/>
    </w:pPr>
    <w:rPr>
      <w:rFonts w:asciiTheme="minorHAnsi" w:cstheme="minorBidi" w:hAnsiTheme="minorHAnsi"/>
      <w:sz w:val="22"/>
      <w:szCs w:val="22"/>
    </w:rPr>
  </w:style>
  <w:style w:type="paragraph" w:styleId="berschrift7">
    <w:name w:val="heading 7"/>
    <w:basedOn w:val="Standard"/>
    <w:next w:val="Standard"/>
    <w:link w:val="berschrift7Zchn"/>
    <w:uiPriority w:val="9"/>
    <w:unhideWhenUsed w:val="1"/>
    <w:qFormat w:val="1"/>
    <w:rsid w:val="00EE5577"/>
    <w:pPr>
      <w:spacing w:after="60" w:before="240" w:line="240" w:lineRule="auto"/>
      <w:outlineLvl w:val="6"/>
    </w:pPr>
    <w:rPr>
      <w:rFonts w:eastAsiaTheme="minorEastAsia"/>
      <w:sz w:val="24"/>
      <w:szCs w:val="24"/>
      <w:lang w:eastAsia="de-DE"/>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paragraph" w:styleId="Kopfzeile">
    <w:name w:val="header"/>
    <w:basedOn w:val="Standard"/>
    <w:link w:val="KopfzeileZchn"/>
    <w:uiPriority w:val="99"/>
    <w:unhideWhenUsed w:val="1"/>
    <w:rsid w:val="00E17C69"/>
    <w:pPr>
      <w:tabs>
        <w:tab w:val="center" w:pos="4536"/>
        <w:tab w:val="right" w:pos="9072"/>
      </w:tabs>
      <w:spacing w:after="0" w:line="240" w:lineRule="auto"/>
    </w:pPr>
    <w:rPr>
      <w:rFonts w:cs="Times New Roman"/>
      <w:szCs w:val="20"/>
    </w:rPr>
  </w:style>
  <w:style w:type="character" w:styleId="KopfzeileZchn" w:customStyle="1">
    <w:name w:val="Kopfzeile Zchn"/>
    <w:basedOn w:val="Absatz-Standardschriftart"/>
    <w:link w:val="Kopfzeile"/>
    <w:uiPriority w:val="99"/>
    <w:rsid w:val="00E17C69"/>
    <w:rPr>
      <w:rFonts w:asciiTheme="minorHAnsi" w:hAnsiTheme="minorHAnsi"/>
      <w:sz w:val="22"/>
    </w:rPr>
  </w:style>
  <w:style w:type="paragraph" w:styleId="Fuzeile">
    <w:name w:val="footer"/>
    <w:basedOn w:val="Standard"/>
    <w:link w:val="FuzeileZchn"/>
    <w:uiPriority w:val="99"/>
    <w:unhideWhenUsed w:val="1"/>
    <w:rsid w:val="00E17C69"/>
    <w:pPr>
      <w:tabs>
        <w:tab w:val="center" w:pos="4536"/>
        <w:tab w:val="right" w:pos="9072"/>
      </w:tabs>
      <w:spacing w:after="0" w:line="240" w:lineRule="auto"/>
    </w:pPr>
    <w:rPr>
      <w:rFonts w:cs="Times New Roman"/>
      <w:szCs w:val="20"/>
    </w:rPr>
  </w:style>
  <w:style w:type="character" w:styleId="FuzeileZchn" w:customStyle="1">
    <w:name w:val="Fußzeile Zchn"/>
    <w:basedOn w:val="Absatz-Standardschriftart"/>
    <w:link w:val="Fuzeile"/>
    <w:uiPriority w:val="99"/>
    <w:rsid w:val="00E17C69"/>
    <w:rPr>
      <w:rFonts w:asciiTheme="minorHAnsi" w:hAnsiTheme="minorHAnsi"/>
      <w:sz w:val="22"/>
    </w:rPr>
  </w:style>
  <w:style w:type="paragraph" w:styleId="KeinLeerraum">
    <w:name w:val="No Spacing"/>
    <w:uiPriority w:val="1"/>
    <w:qFormat w:val="1"/>
    <w:rsid w:val="00E17C69"/>
    <w:rPr>
      <w:rFonts w:asciiTheme="minorHAnsi" w:hAnsiTheme="minorHAnsi"/>
      <w:sz w:val="22"/>
    </w:rPr>
  </w:style>
  <w:style w:type="table" w:styleId="Tabellenraster">
    <w:name w:val="Table Grid"/>
    <w:basedOn w:val="NormaleTabelle"/>
    <w:uiPriority w:val="39"/>
    <w:rsid w:val="00660A8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Absatz-Standardschriftart"/>
    <w:uiPriority w:val="99"/>
    <w:unhideWhenUsed w:val="1"/>
    <w:rsid w:val="00933ECC"/>
    <w:rPr>
      <w:color w:val="0563c1" w:themeColor="hyperlink"/>
      <w:u w:val="single"/>
    </w:rPr>
  </w:style>
  <w:style w:type="character" w:styleId="Fett">
    <w:name w:val="Strong"/>
    <w:basedOn w:val="Absatz-Standardschriftart"/>
    <w:uiPriority w:val="22"/>
    <w:qFormat w:val="1"/>
    <w:rsid w:val="00151FB8"/>
    <w:rPr>
      <w:b w:val="1"/>
      <w:bCs w:val="1"/>
    </w:rPr>
  </w:style>
  <w:style w:type="character" w:styleId="Hervorhebung">
    <w:name w:val="Emphasis"/>
    <w:basedOn w:val="Absatz-Standardschriftart"/>
    <w:uiPriority w:val="20"/>
    <w:qFormat w:val="1"/>
    <w:rsid w:val="00151FB8"/>
    <w:rPr>
      <w:i w:val="1"/>
      <w:iCs w:val="1"/>
    </w:rPr>
  </w:style>
  <w:style w:type="paragraph" w:styleId="Sprechblasentext">
    <w:name w:val="Balloon Text"/>
    <w:basedOn w:val="Standard"/>
    <w:link w:val="SprechblasentextZchn"/>
    <w:uiPriority w:val="99"/>
    <w:semiHidden w:val="1"/>
    <w:unhideWhenUsed w:val="1"/>
    <w:rsid w:val="00F616CF"/>
    <w:pPr>
      <w:spacing w:after="0" w:line="240" w:lineRule="auto"/>
    </w:pPr>
    <w:rPr>
      <w:rFonts w:ascii="Segoe UI" w:cs="Segoe UI" w:hAnsi="Segoe UI"/>
      <w:sz w:val="18"/>
      <w:szCs w:val="18"/>
    </w:rPr>
  </w:style>
  <w:style w:type="character" w:styleId="SprechblasentextZchn" w:customStyle="1">
    <w:name w:val="Sprechblasentext Zchn"/>
    <w:basedOn w:val="Absatz-Standardschriftart"/>
    <w:link w:val="Sprechblasentext"/>
    <w:uiPriority w:val="99"/>
    <w:semiHidden w:val="1"/>
    <w:rsid w:val="00F616CF"/>
    <w:rPr>
      <w:rFonts w:ascii="Segoe UI" w:cs="Segoe UI" w:hAnsi="Segoe UI"/>
      <w:sz w:val="18"/>
      <w:szCs w:val="18"/>
    </w:rPr>
  </w:style>
  <w:style w:type="character" w:styleId="berschrift7Zchn" w:customStyle="1">
    <w:name w:val="Überschrift 7 Zchn"/>
    <w:basedOn w:val="Absatz-Standardschriftart"/>
    <w:link w:val="berschrift7"/>
    <w:uiPriority w:val="9"/>
    <w:rsid w:val="00EE5577"/>
    <w:rPr>
      <w:rFonts w:asciiTheme="minorHAnsi" w:cstheme="minorBidi" w:eastAsiaTheme="minorEastAsia" w:hAnsiTheme="minorHAnsi"/>
      <w:sz w:val="24"/>
      <w:szCs w:val="24"/>
      <w:lang w:eastAsia="de-DE"/>
    </w:rPr>
  </w:style>
  <w:style w:type="paragraph" w:styleId="Aufzhlungszeichen4">
    <w:name w:val="List Bullet 4"/>
    <w:basedOn w:val="Standard"/>
    <w:uiPriority w:val="99"/>
    <w:semiHidden w:val="1"/>
    <w:unhideWhenUsed w:val="1"/>
    <w:rsid w:val="00EE5577"/>
    <w:pPr>
      <w:numPr>
        <w:numId w:val="3"/>
      </w:numPr>
      <w:spacing w:after="0" w:line="240" w:lineRule="auto"/>
      <w:contextualSpacing w:val="1"/>
    </w:pPr>
    <w:rPr>
      <w:rFonts w:ascii="Arial" w:cs="Times New Roman" w:eastAsia="Times New Roman" w:hAnsi="Arial"/>
      <w:szCs w:val="24"/>
      <w:lang w:eastAsia="de-DE"/>
    </w:rPr>
  </w:style>
  <w:style w:type="paragraph" w:styleId="Listenabsatz">
    <w:name w:val="List Paragraph"/>
    <w:basedOn w:val="Standard"/>
    <w:uiPriority w:val="34"/>
    <w:qFormat w:val="1"/>
    <w:rsid w:val="00EE5577"/>
    <w:pPr>
      <w:spacing w:after="0" w:line="240" w:lineRule="auto"/>
      <w:ind w:left="708"/>
    </w:pPr>
    <w:rPr>
      <w:rFonts w:ascii="Arial" w:cs="Times New Roman" w:eastAsia="Times New Roman" w:hAnsi="Arial"/>
      <w:szCs w:val="24"/>
      <w:lang w:eastAsia="de-D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hzomYj6sVaBY7nf/Qw+nVWV2YQ==">CgMxLjA4AHIhMWd5dFRTODBreGIzUWpELTZ6VndJNUtwbnl1T3QxRGg2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2018-07-31T17:51:00Z</dcterms:created>
  <dc:creator>Brigitte Waldinger - Kneipp-Bund e.V.</dc:creator>
</cp:coreProperties>
</file>